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89CE013" wp14:paraId="7666DFC2" wp14:textId="2D707125">
      <w:pPr>
        <w:pStyle w:val="Title"/>
      </w:pPr>
      <w:r w:rsidRPr="789CE013" w:rsidR="302FBA60">
        <w:rPr>
          <w:noProof w:val="0"/>
          <w:lang w:val="en-GB"/>
        </w:rPr>
        <w:t>Presteigne Memorial Hall Bullying &amp; Harassment Policy</w:t>
      </w:r>
    </w:p>
    <w:p xmlns:wp14="http://schemas.microsoft.com/office/word/2010/wordml" w:rsidP="789CE013" wp14:paraId="4538B7BB" wp14:textId="1DE3E43D">
      <w:pPr>
        <w:pStyle w:val="Heading1"/>
      </w:pPr>
      <w:r w:rsidRPr="789CE013" w:rsidR="302FBA60">
        <w:rPr>
          <w:noProof w:val="0"/>
          <w:lang w:val="en-GB"/>
        </w:rPr>
        <w:t>1. Statement of intent</w:t>
      </w:r>
    </w:p>
    <w:p xmlns:wp14="http://schemas.microsoft.com/office/word/2010/wordml" w:rsidP="789CE013" wp14:paraId="02FAD2E6" wp14:textId="2A6B1316">
      <w:pPr>
        <w:spacing w:before="240" w:beforeAutospacing="off" w:after="240" w:afterAutospacing="off"/>
      </w:pPr>
      <w:r w:rsidRPr="789CE013" w:rsidR="302FBA60">
        <w:rPr>
          <w:rFonts w:ascii="Aptos" w:hAnsi="Aptos" w:eastAsia="Aptos" w:cs="Aptos"/>
          <w:noProof w:val="0"/>
          <w:sz w:val="24"/>
          <w:szCs w:val="24"/>
          <w:lang w:val="en-GB"/>
        </w:rPr>
        <w:t xml:space="preserve">Presteigne Memorial Hall is committed to encouraging all users of the hall to </w:t>
      </w:r>
      <w:r w:rsidRPr="789CE013" w:rsidR="302FBA60">
        <w:rPr>
          <w:rFonts w:ascii="Aptos" w:hAnsi="Aptos" w:eastAsia="Aptos" w:cs="Aptos"/>
          <w:noProof w:val="0"/>
          <w:sz w:val="24"/>
          <w:szCs w:val="24"/>
          <w:lang w:val="en-GB"/>
        </w:rPr>
        <w:t>m</w:t>
      </w:r>
      <w:r w:rsidRPr="789CE013" w:rsidR="302FBA60">
        <w:rPr>
          <w:rFonts w:ascii="Aptos" w:hAnsi="Aptos" w:eastAsia="Aptos" w:cs="Aptos"/>
          <w:noProof w:val="0"/>
          <w:sz w:val="24"/>
          <w:szCs w:val="24"/>
          <w:lang w:val="en-GB"/>
        </w:rPr>
        <w:t>aintain</w:t>
      </w:r>
      <w:r w:rsidRPr="789CE013" w:rsidR="302FBA60">
        <w:rPr>
          <w:rFonts w:ascii="Aptos" w:hAnsi="Aptos" w:eastAsia="Aptos" w:cs="Aptos"/>
          <w:noProof w:val="0"/>
          <w:sz w:val="24"/>
          <w:szCs w:val="24"/>
          <w:lang w:val="en-GB"/>
        </w:rPr>
        <w:t xml:space="preserve"> </w:t>
      </w:r>
      <w:r w:rsidRPr="789CE013" w:rsidR="302FBA60">
        <w:rPr>
          <w:rFonts w:ascii="Aptos" w:hAnsi="Aptos" w:eastAsia="Aptos" w:cs="Aptos"/>
          <w:noProof w:val="0"/>
          <w:sz w:val="24"/>
          <w:szCs w:val="24"/>
          <w:lang w:val="en-GB"/>
        </w:rPr>
        <w:t xml:space="preserve">good </w:t>
      </w:r>
      <w:r w:rsidRPr="789CE013" w:rsidR="302FBA60">
        <w:rPr>
          <w:rFonts w:ascii="Aptos" w:hAnsi="Aptos" w:eastAsia="Aptos" w:cs="Aptos"/>
          <w:noProof w:val="0"/>
          <w:sz w:val="24"/>
          <w:szCs w:val="24"/>
          <w:lang w:val="en-GB"/>
        </w:rPr>
        <w:t>r</w:t>
      </w:r>
      <w:r w:rsidRPr="789CE013" w:rsidR="302FBA60">
        <w:rPr>
          <w:rFonts w:ascii="Aptos" w:hAnsi="Aptos" w:eastAsia="Aptos" w:cs="Aptos"/>
          <w:noProof w:val="0"/>
          <w:sz w:val="24"/>
          <w:szCs w:val="24"/>
          <w:lang w:val="en-GB"/>
        </w:rPr>
        <w:t>elations, and</w:t>
      </w:r>
      <w:r w:rsidRPr="789CE013" w:rsidR="302FBA60">
        <w:rPr>
          <w:rFonts w:ascii="Aptos" w:hAnsi="Aptos" w:eastAsia="Aptos" w:cs="Aptos"/>
          <w:noProof w:val="0"/>
          <w:sz w:val="24"/>
          <w:szCs w:val="24"/>
          <w:lang w:val="en-GB"/>
        </w:rPr>
        <w:t xml:space="preserve"> </w:t>
      </w:r>
      <w:r w:rsidRPr="789CE013" w:rsidR="302FBA60">
        <w:rPr>
          <w:rFonts w:ascii="Aptos" w:hAnsi="Aptos" w:eastAsia="Aptos" w:cs="Aptos"/>
          <w:noProof w:val="0"/>
          <w:sz w:val="24"/>
          <w:szCs w:val="24"/>
          <w:lang w:val="en-GB"/>
        </w:rPr>
        <w:t>not use words or deeds that may harm the wellbeing of others.</w:t>
      </w:r>
    </w:p>
    <w:p xmlns:wp14="http://schemas.microsoft.com/office/word/2010/wordml" w:rsidP="789CE013" wp14:paraId="10A8C285" wp14:textId="7A7D053D">
      <w:pPr>
        <w:spacing w:before="240" w:beforeAutospacing="off" w:after="240" w:afterAutospacing="off"/>
      </w:pPr>
      <w:r w:rsidRPr="789CE013" w:rsidR="302FBA60">
        <w:rPr>
          <w:rFonts w:ascii="Aptos" w:hAnsi="Aptos" w:eastAsia="Aptos" w:cs="Aptos"/>
          <w:noProof w:val="0"/>
          <w:sz w:val="24"/>
          <w:szCs w:val="24"/>
          <w:lang w:val="en-GB"/>
        </w:rPr>
        <w:t>Everyone has the right to be treated with consideration, fairness, dignity and respect. and this contributes to an environment in which individuals feel safe to participate and to work or volunteer.</w:t>
      </w:r>
    </w:p>
    <w:p xmlns:wp14="http://schemas.microsoft.com/office/word/2010/wordml" w:rsidP="789CE013" wp14:paraId="67EEAEB4" wp14:textId="17A97E5F">
      <w:pPr>
        <w:spacing w:before="240" w:beforeAutospacing="off" w:after="240" w:afterAutospacing="off"/>
      </w:pPr>
      <w:r w:rsidRPr="789CE013" w:rsidR="302FBA60">
        <w:rPr>
          <w:rFonts w:ascii="Aptos" w:hAnsi="Aptos" w:eastAsia="Aptos" w:cs="Aptos"/>
          <w:noProof w:val="0"/>
          <w:sz w:val="24"/>
          <w:szCs w:val="24"/>
          <w:lang w:val="en-GB"/>
        </w:rPr>
        <w:t>The Board of Trustees will take seriously and investigate any allegations of bullying or harassment.</w:t>
      </w:r>
    </w:p>
    <w:p xmlns:wp14="http://schemas.microsoft.com/office/word/2010/wordml" w:rsidP="789CE013" wp14:paraId="6DCCC468" wp14:textId="20ED7943">
      <w:pPr>
        <w:pStyle w:val="Heading1"/>
      </w:pPr>
      <w:r w:rsidRPr="789CE013" w:rsidR="302FBA60">
        <w:rPr>
          <w:noProof w:val="0"/>
          <w:lang w:val="en-GB"/>
        </w:rPr>
        <w:t>2. Why we have a policy</w:t>
      </w:r>
    </w:p>
    <w:p xmlns:wp14="http://schemas.microsoft.com/office/word/2010/wordml" w:rsidP="789CE013" wp14:paraId="58788EE8" wp14:textId="7581BF73">
      <w:pPr>
        <w:pStyle w:val="ListParagraph"/>
        <w:numPr>
          <w:ilvl w:val="0"/>
          <w:numId w:val="1"/>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To create a climate in which all types of bullying and harassment are regarded as unacceptable</w:t>
      </w:r>
    </w:p>
    <w:p xmlns:wp14="http://schemas.microsoft.com/office/word/2010/wordml" w:rsidP="789CE013" wp14:paraId="2F3D255B" wp14:textId="07F07DDF">
      <w:pPr>
        <w:pStyle w:val="ListParagraph"/>
        <w:numPr>
          <w:ilvl w:val="0"/>
          <w:numId w:val="1"/>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 xml:space="preserve">To promote an environment free from threat, </w:t>
      </w:r>
      <w:r w:rsidRPr="789CE013" w:rsidR="302FBA60">
        <w:rPr>
          <w:rFonts w:ascii="Aptos" w:hAnsi="Aptos" w:eastAsia="Aptos" w:cs="Aptos"/>
          <w:noProof w:val="0"/>
          <w:sz w:val="24"/>
          <w:szCs w:val="24"/>
          <w:lang w:val="en-GB"/>
        </w:rPr>
        <w:t>harassment</w:t>
      </w:r>
      <w:r w:rsidRPr="789CE013" w:rsidR="302FBA60">
        <w:rPr>
          <w:rFonts w:ascii="Aptos" w:hAnsi="Aptos" w:eastAsia="Aptos" w:cs="Aptos"/>
          <w:noProof w:val="0"/>
          <w:sz w:val="24"/>
          <w:szCs w:val="24"/>
          <w:lang w:val="en-GB"/>
        </w:rPr>
        <w:t xml:space="preserve"> and any type of bullying behaviour</w:t>
      </w:r>
    </w:p>
    <w:p xmlns:wp14="http://schemas.microsoft.com/office/word/2010/wordml" w:rsidP="789CE013" wp14:paraId="7CD39FFE" wp14:textId="5978473F">
      <w:pPr>
        <w:pStyle w:val="ListParagraph"/>
        <w:numPr>
          <w:ilvl w:val="0"/>
          <w:numId w:val="1"/>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To take positive action to prevent bullying and harassment from occurring</w:t>
      </w:r>
    </w:p>
    <w:p xmlns:wp14="http://schemas.microsoft.com/office/word/2010/wordml" w:rsidP="789CE013" wp14:paraId="0A15F4CE" wp14:textId="40307055">
      <w:pPr>
        <w:pStyle w:val="ListParagraph"/>
        <w:numPr>
          <w:ilvl w:val="0"/>
          <w:numId w:val="1"/>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To show commitment to overcome bullying and harassment by practising zero tolerance</w:t>
      </w:r>
    </w:p>
    <w:p xmlns:wp14="http://schemas.microsoft.com/office/word/2010/wordml" w:rsidP="789CE013" wp14:paraId="07EBAB13" wp14:textId="474B7E7A">
      <w:pPr>
        <w:pStyle w:val="ListParagraph"/>
        <w:numPr>
          <w:ilvl w:val="0"/>
          <w:numId w:val="1"/>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To ensure staff and volunteers can work in a respectful environment</w:t>
      </w:r>
    </w:p>
    <w:p xmlns:wp14="http://schemas.microsoft.com/office/word/2010/wordml" w:rsidP="789CE013" wp14:paraId="6A334338" wp14:textId="3CFEADBA">
      <w:pPr>
        <w:pStyle w:val="Heading4"/>
        <w:spacing w:before="319" w:beforeAutospacing="off" w:after="319" w:afterAutospacing="off"/>
      </w:pPr>
      <w:r w:rsidRPr="789CE013" w:rsidR="302FBA60">
        <w:rPr>
          <w:rFonts w:ascii="Aptos" w:hAnsi="Aptos" w:eastAsia="Aptos" w:cs="Aptos"/>
          <w:noProof w:val="0"/>
          <w:sz w:val="24"/>
          <w:szCs w:val="24"/>
          <w:lang w:val="en-GB"/>
        </w:rPr>
        <w:t>3. Definition of harassment and bullying</w:t>
      </w:r>
    </w:p>
    <w:p xmlns:wp14="http://schemas.microsoft.com/office/word/2010/wordml" w:rsidP="789CE013" wp14:paraId="710B2C6E" wp14:textId="30B38B59">
      <w:pPr>
        <w:spacing w:before="0" w:beforeAutospacing="off" w:after="0" w:afterAutospacing="off"/>
      </w:pPr>
      <w:r w:rsidRPr="789CE013" w:rsidR="302FBA60">
        <w:rPr>
          <w:rFonts w:ascii="Aptos" w:hAnsi="Aptos" w:eastAsia="Aptos" w:cs="Aptos"/>
          <w:noProof w:val="0"/>
          <w:sz w:val="24"/>
          <w:szCs w:val="24"/>
          <w:lang w:val="en-GB"/>
        </w:rPr>
        <w:t>Harassment and bullying can be summarised as any behaviour that is unwanted by the person to whom it is directed. It is the impact of the behaviour rather than the intent of the perpetrator that determines whether harassment or bullying has occurred.</w:t>
      </w:r>
    </w:p>
    <w:p xmlns:wp14="http://schemas.microsoft.com/office/word/2010/wordml" w:rsidP="789CE013" wp14:paraId="7EED533C" wp14:textId="16AB309F">
      <w:pPr>
        <w:spacing w:before="0" w:beforeAutospacing="off" w:after="0" w:afterAutospacing="off"/>
      </w:pPr>
      <w:r w:rsidRPr="789CE013" w:rsidR="302FBA60">
        <w:rPr>
          <w:rFonts w:ascii="Aptos" w:hAnsi="Aptos" w:eastAsia="Aptos" w:cs="Aptos"/>
          <w:noProof w:val="0"/>
          <w:sz w:val="24"/>
          <w:szCs w:val="24"/>
          <w:lang w:val="en-GB"/>
        </w:rPr>
        <w:t>Harassment may be defined as any conduct which is:</w:t>
      </w:r>
    </w:p>
    <w:p xmlns:wp14="http://schemas.microsoft.com/office/word/2010/wordml" w:rsidP="789CE013" wp14:paraId="26400C52" wp14:textId="35CEFAE0">
      <w:pPr>
        <w:spacing w:before="0" w:beforeAutospacing="off" w:after="0" w:afterAutospacing="off"/>
        <w:rPr>
          <w:rFonts w:ascii="Aptos" w:hAnsi="Aptos" w:eastAsia="Aptos" w:cs="Aptos"/>
          <w:noProof w:val="0"/>
          <w:sz w:val="24"/>
          <w:szCs w:val="24"/>
          <w:lang w:val="en-GB"/>
        </w:rPr>
      </w:pPr>
    </w:p>
    <w:p xmlns:wp14="http://schemas.microsoft.com/office/word/2010/wordml" w:rsidP="789CE013" wp14:paraId="7F68F120" wp14:textId="1A04A51A">
      <w:pPr>
        <w:pStyle w:val="ListParagraph"/>
        <w:numPr>
          <w:ilvl w:val="0"/>
          <w:numId w:val="2"/>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Unwanted by the recipient</w:t>
      </w:r>
    </w:p>
    <w:p xmlns:wp14="http://schemas.microsoft.com/office/word/2010/wordml" w:rsidP="789CE013" wp14:paraId="77FA1682" wp14:textId="50C1D3B6">
      <w:pPr>
        <w:pStyle w:val="ListParagraph"/>
        <w:numPr>
          <w:ilvl w:val="0"/>
          <w:numId w:val="2"/>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Is considered objectionable</w:t>
      </w:r>
    </w:p>
    <w:p xmlns:wp14="http://schemas.microsoft.com/office/word/2010/wordml" w:rsidP="789CE013" wp14:paraId="6E4529D6" wp14:textId="4A285324">
      <w:pPr>
        <w:pStyle w:val="ListParagraph"/>
        <w:numPr>
          <w:ilvl w:val="0"/>
          <w:numId w:val="2"/>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 xml:space="preserve">Causes humiliation, offence, </w:t>
      </w:r>
      <w:r w:rsidRPr="789CE013" w:rsidR="302FBA60">
        <w:rPr>
          <w:rFonts w:ascii="Aptos" w:hAnsi="Aptos" w:eastAsia="Aptos" w:cs="Aptos"/>
          <w:noProof w:val="0"/>
          <w:sz w:val="24"/>
          <w:szCs w:val="24"/>
          <w:lang w:val="en-GB"/>
        </w:rPr>
        <w:t>distress</w:t>
      </w:r>
      <w:r w:rsidRPr="789CE013" w:rsidR="302FBA60">
        <w:rPr>
          <w:rFonts w:ascii="Aptos" w:hAnsi="Aptos" w:eastAsia="Aptos" w:cs="Aptos"/>
          <w:noProof w:val="0"/>
          <w:sz w:val="24"/>
          <w:szCs w:val="24"/>
          <w:lang w:val="en-GB"/>
        </w:rPr>
        <w:t xml:space="preserve"> or other detrimental effect</w:t>
      </w:r>
    </w:p>
    <w:p xmlns:wp14="http://schemas.microsoft.com/office/word/2010/wordml" w:rsidP="789CE013" wp14:paraId="657AB354" wp14:textId="5B96A9A8">
      <w:pPr>
        <w:spacing w:before="0" w:beforeAutospacing="off" w:after="0" w:afterAutospacing="off"/>
      </w:pPr>
      <w:r w:rsidRPr="789CE013" w:rsidR="302FBA60">
        <w:rPr>
          <w:rFonts w:ascii="Aptos" w:hAnsi="Aptos" w:eastAsia="Aptos" w:cs="Aptos"/>
          <w:noProof w:val="0"/>
          <w:sz w:val="24"/>
          <w:szCs w:val="24"/>
          <w:lang w:val="en-GB"/>
        </w:rPr>
        <w:t>Harassment may be an isolated incident or repetitive; or occur against one or more individuals. Harassment may be, but is not limited to:</w:t>
      </w:r>
    </w:p>
    <w:p xmlns:wp14="http://schemas.microsoft.com/office/word/2010/wordml" w:rsidP="789CE013" wp14:paraId="47DFE70E" wp14:textId="50A902C4">
      <w:pPr>
        <w:spacing w:before="0" w:beforeAutospacing="off" w:after="0" w:afterAutospacing="off"/>
        <w:rPr>
          <w:rFonts w:ascii="Aptos" w:hAnsi="Aptos" w:eastAsia="Aptos" w:cs="Aptos"/>
          <w:noProof w:val="0"/>
          <w:sz w:val="24"/>
          <w:szCs w:val="24"/>
          <w:lang w:val="en-GB"/>
        </w:rPr>
      </w:pPr>
    </w:p>
    <w:p xmlns:wp14="http://schemas.microsoft.com/office/word/2010/wordml" w:rsidP="789CE013" wp14:paraId="26F3407C" wp14:textId="280E9CCB">
      <w:pPr>
        <w:pStyle w:val="ListParagraph"/>
        <w:numPr>
          <w:ilvl w:val="0"/>
          <w:numId w:val="3"/>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Physical contact – ranging from touching to serious assault, gestures, intimidation, aggressive behaviour</w:t>
      </w:r>
    </w:p>
    <w:p xmlns:wp14="http://schemas.microsoft.com/office/word/2010/wordml" w:rsidP="789CE013" wp14:paraId="560B2EE1" wp14:textId="2659455F">
      <w:pPr>
        <w:pStyle w:val="ListParagraph"/>
        <w:numPr>
          <w:ilvl w:val="0"/>
          <w:numId w:val="3"/>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Verbal – unwelcome remarks, suggestions and propositions, malicious gossip, jokes and banter, offensive language</w:t>
      </w:r>
    </w:p>
    <w:p xmlns:wp14="http://schemas.microsoft.com/office/word/2010/wordml" w:rsidP="789CE013" wp14:paraId="636AF6D2" wp14:textId="645DECB4">
      <w:pPr>
        <w:pStyle w:val="ListParagraph"/>
        <w:numPr>
          <w:ilvl w:val="0"/>
          <w:numId w:val="3"/>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 xml:space="preserve">Non-verbal – offensive literature or pictures, graffiti and computer imagery, </w:t>
      </w:r>
      <w:r w:rsidRPr="789CE013" w:rsidR="302FBA60">
        <w:rPr>
          <w:rFonts w:ascii="Aptos" w:hAnsi="Aptos" w:eastAsia="Aptos" w:cs="Aptos"/>
          <w:noProof w:val="0"/>
          <w:sz w:val="24"/>
          <w:szCs w:val="24"/>
          <w:lang w:val="en-GB"/>
        </w:rPr>
        <w:t>isolation</w:t>
      </w:r>
      <w:r w:rsidRPr="789CE013" w:rsidR="302FBA60">
        <w:rPr>
          <w:rFonts w:ascii="Aptos" w:hAnsi="Aptos" w:eastAsia="Aptos" w:cs="Aptos"/>
          <w:noProof w:val="0"/>
          <w:sz w:val="24"/>
          <w:szCs w:val="24"/>
          <w:lang w:val="en-GB"/>
        </w:rPr>
        <w:t xml:space="preserve"> and exclusion from social activities</w:t>
      </w:r>
    </w:p>
    <w:p xmlns:wp14="http://schemas.microsoft.com/office/word/2010/wordml" w:rsidP="789CE013" wp14:paraId="4AAEFF5E" wp14:textId="7127DF94">
      <w:pPr>
        <w:pStyle w:val="Normal"/>
        <w:spacing w:before="0" w:beforeAutospacing="off" w:after="0" w:afterAutospacing="off"/>
        <w:rPr>
          <w:rFonts w:ascii="Aptos" w:hAnsi="Aptos" w:eastAsia="Aptos" w:cs="Aptos"/>
          <w:noProof w:val="0"/>
          <w:sz w:val="24"/>
          <w:szCs w:val="24"/>
          <w:lang w:val="en-GB"/>
        </w:rPr>
      </w:pPr>
    </w:p>
    <w:p xmlns:wp14="http://schemas.microsoft.com/office/word/2010/wordml" w:rsidP="789CE013" wp14:paraId="7A3F51F4" wp14:textId="7112DAE6">
      <w:pPr>
        <w:spacing w:before="0" w:beforeAutospacing="off" w:after="0" w:afterAutospacing="off"/>
      </w:pPr>
      <w:r w:rsidRPr="789CE013" w:rsidR="302FBA60">
        <w:rPr>
          <w:rFonts w:ascii="Aptos" w:hAnsi="Aptos" w:eastAsia="Aptos" w:cs="Aptos"/>
          <w:noProof w:val="0"/>
          <w:sz w:val="24"/>
          <w:szCs w:val="24"/>
          <w:lang w:val="en-GB"/>
        </w:rPr>
        <w:t>Bullying is unlikely to be a single or isolated instance. It is usually, but not exclusively repeated</w:t>
      </w:r>
    </w:p>
    <w:p xmlns:wp14="http://schemas.microsoft.com/office/word/2010/wordml" w:rsidP="789CE013" wp14:paraId="739FC7CF" wp14:textId="51F2233A">
      <w:pPr>
        <w:spacing w:before="0" w:beforeAutospacing="off" w:after="0" w:afterAutospacing="off"/>
      </w:pPr>
      <w:r w:rsidRPr="789CE013" w:rsidR="302FBA60">
        <w:rPr>
          <w:rFonts w:ascii="Aptos" w:hAnsi="Aptos" w:eastAsia="Aptos" w:cs="Aptos"/>
          <w:noProof w:val="0"/>
          <w:sz w:val="24"/>
          <w:szCs w:val="24"/>
          <w:lang w:val="en-GB"/>
        </w:rPr>
        <w:t>and persistent behaviour which includes:</w:t>
      </w:r>
    </w:p>
    <w:p xmlns:wp14="http://schemas.microsoft.com/office/word/2010/wordml" w:rsidP="789CE013" wp14:paraId="31BB312E" wp14:textId="7A641DE4">
      <w:pPr>
        <w:spacing w:before="0" w:beforeAutospacing="off" w:after="0" w:afterAutospacing="off"/>
        <w:rPr>
          <w:rFonts w:ascii="Aptos" w:hAnsi="Aptos" w:eastAsia="Aptos" w:cs="Aptos"/>
          <w:noProof w:val="0"/>
          <w:sz w:val="24"/>
          <w:szCs w:val="24"/>
          <w:lang w:val="en-GB"/>
        </w:rPr>
      </w:pPr>
    </w:p>
    <w:p xmlns:wp14="http://schemas.microsoft.com/office/word/2010/wordml" w:rsidP="789CE013" wp14:paraId="43C4696B" wp14:textId="0E673054">
      <w:pPr>
        <w:pStyle w:val="ListParagraph"/>
        <w:numPr>
          <w:ilvl w:val="0"/>
          <w:numId w:val="4"/>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Conduct which is intimidating, physically abusive or threatening</w:t>
      </w:r>
    </w:p>
    <w:p xmlns:wp14="http://schemas.microsoft.com/office/word/2010/wordml" w:rsidP="789CE013" wp14:paraId="4C587AB3" wp14:textId="2A764CDA">
      <w:pPr>
        <w:pStyle w:val="ListParagraph"/>
        <w:numPr>
          <w:ilvl w:val="0"/>
          <w:numId w:val="4"/>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 xml:space="preserve">Conduct which denigrates, </w:t>
      </w:r>
      <w:r w:rsidRPr="789CE013" w:rsidR="302FBA60">
        <w:rPr>
          <w:rFonts w:ascii="Aptos" w:hAnsi="Aptos" w:eastAsia="Aptos" w:cs="Aptos"/>
          <w:noProof w:val="0"/>
          <w:sz w:val="24"/>
          <w:szCs w:val="24"/>
          <w:lang w:val="en-GB"/>
        </w:rPr>
        <w:t>ridicules</w:t>
      </w:r>
      <w:r w:rsidRPr="789CE013" w:rsidR="302FBA60">
        <w:rPr>
          <w:rFonts w:ascii="Aptos" w:hAnsi="Aptos" w:eastAsia="Aptos" w:cs="Aptos"/>
          <w:noProof w:val="0"/>
          <w:sz w:val="24"/>
          <w:szCs w:val="24"/>
          <w:lang w:val="en-GB"/>
        </w:rPr>
        <w:t xml:space="preserve"> or humiliates an individual, especially in front of others</w:t>
      </w:r>
    </w:p>
    <w:p xmlns:wp14="http://schemas.microsoft.com/office/word/2010/wordml" w:rsidP="789CE013" wp14:paraId="4F38F2FF" wp14:textId="64AA2F07">
      <w:pPr>
        <w:pStyle w:val="ListParagraph"/>
        <w:numPr>
          <w:ilvl w:val="0"/>
          <w:numId w:val="4"/>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Conduct which is malicious or insulting</w:t>
      </w:r>
    </w:p>
    <w:p xmlns:wp14="http://schemas.microsoft.com/office/word/2010/wordml" w:rsidP="789CE013" wp14:paraId="06520826" wp14:textId="47DFABF5">
      <w:pPr>
        <w:pStyle w:val="ListParagraph"/>
        <w:numPr>
          <w:ilvl w:val="0"/>
          <w:numId w:val="4"/>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 xml:space="preserve">Targeting on one person when there is </w:t>
      </w:r>
      <w:r w:rsidRPr="789CE013" w:rsidR="302FBA60">
        <w:rPr>
          <w:rFonts w:ascii="Aptos" w:hAnsi="Aptos" w:eastAsia="Aptos" w:cs="Aptos"/>
          <w:noProof w:val="0"/>
          <w:sz w:val="24"/>
          <w:szCs w:val="24"/>
          <w:lang w:val="en-GB"/>
        </w:rPr>
        <w:t>a common problem</w:t>
      </w:r>
    </w:p>
    <w:p xmlns:wp14="http://schemas.microsoft.com/office/word/2010/wordml" w:rsidP="789CE013" wp14:paraId="2EB592AD" wp14:textId="6F6B449C">
      <w:pPr>
        <w:pStyle w:val="ListParagraph"/>
        <w:numPr>
          <w:ilvl w:val="0"/>
          <w:numId w:val="4"/>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Shouting at an individual to get things done</w:t>
      </w:r>
    </w:p>
    <w:p xmlns:wp14="http://schemas.microsoft.com/office/word/2010/wordml" w:rsidP="789CE013" wp14:paraId="23D4B0F2" wp14:textId="10425930">
      <w:pPr>
        <w:pStyle w:val="Heading1"/>
      </w:pPr>
      <w:r w:rsidRPr="789CE013" w:rsidR="302FBA60">
        <w:rPr>
          <w:noProof w:val="0"/>
          <w:lang w:val="en-GB"/>
        </w:rPr>
        <w:t>4. What to do if you think you are being harassed or bullied</w:t>
      </w:r>
    </w:p>
    <w:p xmlns:wp14="http://schemas.microsoft.com/office/word/2010/wordml" w:rsidP="789CE013" wp14:paraId="58089B3E" wp14:textId="259530ED">
      <w:pPr>
        <w:spacing w:before="0" w:beforeAutospacing="off" w:after="0" w:afterAutospacing="off"/>
      </w:pPr>
      <w:r w:rsidRPr="789CE013" w:rsidR="302FBA60">
        <w:rPr>
          <w:rFonts w:ascii="Aptos" w:hAnsi="Aptos" w:eastAsia="Aptos" w:cs="Aptos"/>
          <w:noProof w:val="0"/>
          <w:sz w:val="24"/>
          <w:szCs w:val="24"/>
          <w:lang w:val="en-GB"/>
        </w:rPr>
        <w:t xml:space="preserve">Please report any concerns </w:t>
      </w:r>
      <w:r w:rsidRPr="789CE013" w:rsidR="302FBA60">
        <w:rPr>
          <w:rFonts w:ascii="Aptos" w:hAnsi="Aptos" w:eastAsia="Aptos" w:cs="Aptos"/>
          <w:noProof w:val="0"/>
          <w:sz w:val="24"/>
          <w:szCs w:val="24"/>
          <w:lang w:val="en-GB"/>
        </w:rPr>
        <w:t>regarding</w:t>
      </w:r>
      <w:r w:rsidRPr="789CE013" w:rsidR="302FBA60">
        <w:rPr>
          <w:rFonts w:ascii="Aptos" w:hAnsi="Aptos" w:eastAsia="Aptos" w:cs="Aptos"/>
          <w:noProof w:val="0"/>
          <w:sz w:val="24"/>
          <w:szCs w:val="24"/>
          <w:lang w:val="en-GB"/>
        </w:rPr>
        <w:t xml:space="preserve"> bullying or harassment to the </w:t>
      </w:r>
      <w:r w:rsidRPr="789CE013" w:rsidR="5035593C">
        <w:rPr>
          <w:rFonts w:ascii="Aptos" w:hAnsi="Aptos" w:eastAsia="Aptos" w:cs="Aptos"/>
          <w:noProof w:val="0"/>
          <w:sz w:val="24"/>
          <w:szCs w:val="24"/>
          <w:lang w:val="en-GB"/>
        </w:rPr>
        <w:t>Chai</w:t>
      </w:r>
      <w:r w:rsidRPr="789CE013" w:rsidR="302FBA60">
        <w:rPr>
          <w:rFonts w:ascii="Aptos" w:hAnsi="Aptos" w:eastAsia="Aptos" w:cs="Aptos"/>
          <w:noProof w:val="0"/>
          <w:sz w:val="24"/>
          <w:szCs w:val="24"/>
          <w:lang w:val="en-GB"/>
        </w:rPr>
        <w:t>r</w:t>
      </w:r>
      <w:r w:rsidRPr="789CE013" w:rsidR="302FBA60">
        <w:rPr>
          <w:rFonts w:ascii="Aptos" w:hAnsi="Aptos" w:eastAsia="Aptos" w:cs="Aptos"/>
          <w:noProof w:val="0"/>
          <w:sz w:val="24"/>
          <w:szCs w:val="24"/>
          <w:lang w:val="en-GB"/>
        </w:rPr>
        <w:t xml:space="preserve"> or a member of the </w:t>
      </w:r>
      <w:r w:rsidRPr="789CE013" w:rsidR="79AE9137">
        <w:rPr>
          <w:rFonts w:ascii="Aptos" w:hAnsi="Aptos" w:eastAsia="Aptos" w:cs="Aptos"/>
          <w:noProof w:val="0"/>
          <w:sz w:val="24"/>
          <w:szCs w:val="24"/>
          <w:lang w:val="en-GB"/>
        </w:rPr>
        <w:t>Board of Trustees</w:t>
      </w:r>
      <w:r w:rsidRPr="789CE013" w:rsidR="302FBA60">
        <w:rPr>
          <w:rFonts w:ascii="Aptos" w:hAnsi="Aptos" w:eastAsia="Aptos" w:cs="Aptos"/>
          <w:noProof w:val="0"/>
          <w:sz w:val="24"/>
          <w:szCs w:val="24"/>
          <w:lang w:val="en-GB"/>
        </w:rPr>
        <w:t>.</w:t>
      </w:r>
    </w:p>
    <w:p xmlns:wp14="http://schemas.microsoft.com/office/word/2010/wordml" w:rsidP="789CE013" wp14:paraId="3C9FA0DA" wp14:textId="0318B38F">
      <w:pPr>
        <w:pStyle w:val="Heading1"/>
      </w:pPr>
      <w:r w:rsidRPr="789CE013" w:rsidR="302FBA60">
        <w:rPr>
          <w:noProof w:val="0"/>
          <w:lang w:val="en-GB"/>
        </w:rPr>
        <w:t xml:space="preserve">5. What will the </w:t>
      </w:r>
      <w:r w:rsidRPr="789CE013" w:rsidR="2AC7E4CE">
        <w:rPr>
          <w:noProof w:val="0"/>
          <w:lang w:val="en-GB"/>
        </w:rPr>
        <w:t>Board of Trustees</w:t>
      </w:r>
      <w:r w:rsidRPr="789CE013" w:rsidR="302FBA60">
        <w:rPr>
          <w:noProof w:val="0"/>
          <w:lang w:val="en-GB"/>
        </w:rPr>
        <w:t xml:space="preserve"> do?</w:t>
      </w:r>
    </w:p>
    <w:p xmlns:wp14="http://schemas.microsoft.com/office/word/2010/wordml" w:rsidP="789CE013" wp14:paraId="693B5A4D" wp14:textId="0DFE0C9D">
      <w:pPr>
        <w:pStyle w:val="ListParagraph"/>
        <w:numPr>
          <w:ilvl w:val="0"/>
          <w:numId w:val="5"/>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Treat all incidents fairly, sensitively and in the strictest confidence</w:t>
      </w:r>
    </w:p>
    <w:p xmlns:wp14="http://schemas.microsoft.com/office/word/2010/wordml" w:rsidP="789CE013" wp14:paraId="698805AE" wp14:textId="4B4767FA">
      <w:pPr>
        <w:pStyle w:val="ListParagraph"/>
        <w:numPr>
          <w:ilvl w:val="0"/>
          <w:numId w:val="5"/>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Listen to all parties involved in the incident</w:t>
      </w:r>
    </w:p>
    <w:p xmlns:wp14="http://schemas.microsoft.com/office/word/2010/wordml" w:rsidP="789CE013" wp14:paraId="4D4DB574" wp14:textId="033850D5">
      <w:pPr>
        <w:pStyle w:val="ListParagraph"/>
        <w:numPr>
          <w:ilvl w:val="0"/>
          <w:numId w:val="5"/>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Investigate as fully as possible</w:t>
      </w:r>
    </w:p>
    <w:p xmlns:wp14="http://schemas.microsoft.com/office/word/2010/wordml" w:rsidP="789CE013" wp14:paraId="47125AAF" wp14:textId="3DA5A816">
      <w:pPr>
        <w:pStyle w:val="ListParagraph"/>
        <w:numPr>
          <w:ilvl w:val="0"/>
          <w:numId w:val="5"/>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Take appropriate action</w:t>
      </w:r>
      <w:r w:rsidRPr="789CE013" w:rsidR="302FBA60">
        <w:rPr>
          <w:rFonts w:ascii="Aptos" w:hAnsi="Aptos" w:eastAsia="Aptos" w:cs="Aptos"/>
          <w:noProof w:val="0"/>
          <w:sz w:val="24"/>
          <w:szCs w:val="24"/>
          <w:lang w:val="en-GB"/>
        </w:rPr>
        <w:t xml:space="preserve">.  </w:t>
      </w:r>
      <w:r w:rsidRPr="789CE013" w:rsidR="302FBA60">
        <w:rPr>
          <w:rFonts w:ascii="Aptos" w:hAnsi="Aptos" w:eastAsia="Aptos" w:cs="Aptos"/>
          <w:noProof w:val="0"/>
          <w:sz w:val="24"/>
          <w:szCs w:val="24"/>
          <w:lang w:val="en-GB"/>
        </w:rPr>
        <w:t xml:space="preserve">This may involve asking people to leave the premises and preventing future bookings or attendance at the hall for a fixed </w:t>
      </w:r>
      <w:r w:rsidRPr="789CE013" w:rsidR="302FBA60">
        <w:rPr>
          <w:rFonts w:ascii="Aptos" w:hAnsi="Aptos" w:eastAsia="Aptos" w:cs="Aptos"/>
          <w:noProof w:val="0"/>
          <w:sz w:val="24"/>
          <w:szCs w:val="24"/>
          <w:lang w:val="en-GB"/>
        </w:rPr>
        <w:t>period of time</w:t>
      </w:r>
      <w:r w:rsidRPr="789CE013" w:rsidR="302FBA60">
        <w:rPr>
          <w:rFonts w:ascii="Aptos" w:hAnsi="Aptos" w:eastAsia="Aptos" w:cs="Aptos"/>
          <w:noProof w:val="0"/>
          <w:sz w:val="24"/>
          <w:szCs w:val="24"/>
          <w:lang w:val="en-GB"/>
        </w:rPr>
        <w:t xml:space="preserve"> or indefinitely</w:t>
      </w:r>
    </w:p>
    <w:p xmlns:wp14="http://schemas.microsoft.com/office/word/2010/wordml" w:rsidP="789CE013" wp14:paraId="106620A0" wp14:textId="595006D8">
      <w:pPr>
        <w:pStyle w:val="ListParagraph"/>
        <w:numPr>
          <w:ilvl w:val="0"/>
          <w:numId w:val="5"/>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Record all incidents of bullying</w:t>
      </w:r>
    </w:p>
    <w:p xmlns:wp14="http://schemas.microsoft.com/office/word/2010/wordml" w:rsidP="789CE013" wp14:paraId="70E75663" wp14:textId="2127A9CC">
      <w:pPr>
        <w:pStyle w:val="ListParagraph"/>
        <w:numPr>
          <w:ilvl w:val="0"/>
          <w:numId w:val="5"/>
        </w:numPr>
        <w:spacing w:before="0" w:beforeAutospacing="off" w:after="0" w:afterAutospacing="off"/>
        <w:rPr>
          <w:rFonts w:ascii="Aptos" w:hAnsi="Aptos" w:eastAsia="Aptos" w:cs="Aptos"/>
          <w:noProof w:val="0"/>
          <w:sz w:val="24"/>
          <w:szCs w:val="24"/>
          <w:lang w:val="en-GB"/>
        </w:rPr>
      </w:pPr>
      <w:r w:rsidRPr="789CE013" w:rsidR="302FBA60">
        <w:rPr>
          <w:rFonts w:ascii="Aptos" w:hAnsi="Aptos" w:eastAsia="Aptos" w:cs="Aptos"/>
          <w:noProof w:val="0"/>
          <w:sz w:val="24"/>
          <w:szCs w:val="24"/>
          <w:lang w:val="en-GB"/>
        </w:rPr>
        <w:t>Promote the use of strategies which challenge bullying behaviour</w:t>
      </w:r>
    </w:p>
    <w:p xmlns:wp14="http://schemas.microsoft.com/office/word/2010/wordml" wp14:paraId="5E5787A5" wp14:textId="1C2817A8"/>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7263ca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50b990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0c42f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a982f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d53f6c4"/>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1DD23E"/>
    <w:rsid w:val="1952A049"/>
    <w:rsid w:val="2AC7E4CE"/>
    <w:rsid w:val="302FBA60"/>
    <w:rsid w:val="381DD23E"/>
    <w:rsid w:val="39750BD6"/>
    <w:rsid w:val="5035593C"/>
    <w:rsid w:val="56B9FCE8"/>
    <w:rsid w:val="789CE013"/>
    <w:rsid w:val="79AE9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D23E"/>
  <w15:chartTrackingRefBased/>
  <w15:docId w15:val="{A6D0926A-B122-4E1B-A201-D44E678FEB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89CE01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83ff21d2632403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 Reynolds</dc:creator>
  <keywords/>
  <dc:description/>
  <lastModifiedBy>Jack Reynolds</lastModifiedBy>
  <revision>2</revision>
  <dcterms:created xsi:type="dcterms:W3CDTF">2025-04-23T10:28:11.2967430Z</dcterms:created>
  <dcterms:modified xsi:type="dcterms:W3CDTF">2025-04-23T10:30:55.0703745Z</dcterms:modified>
</coreProperties>
</file>